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43" w:rsidRPr="00AB3C37" w:rsidRDefault="00256E43" w:rsidP="00256E43">
      <w:pPr>
        <w:spacing w:before="60" w:after="60" w:line="360" w:lineRule="exact"/>
        <w:jc w:val="center"/>
        <w:rPr>
          <w:rFonts w:eastAsia="Calibri" w:cs="Times New Roman"/>
          <w:color w:val="000000" w:themeColor="text1"/>
          <w:szCs w:val="28"/>
        </w:rPr>
      </w:pPr>
      <w:r w:rsidRPr="00AB3C37">
        <w:rPr>
          <w:rFonts w:eastAsia="Calibri" w:cs="Times New Roman"/>
          <w:b/>
          <w:bCs/>
          <w:color w:val="000000" w:themeColor="text1"/>
        </w:rPr>
        <w:t>Phụ lục I</w:t>
      </w:r>
    </w:p>
    <w:p w:rsidR="00256E43" w:rsidRPr="00AB3C37" w:rsidRDefault="00256E43" w:rsidP="00256E43">
      <w:pPr>
        <w:spacing w:after="0" w:line="240" w:lineRule="auto"/>
        <w:jc w:val="center"/>
        <w:rPr>
          <w:rFonts w:eastAsia="Calibri" w:cs="Times New Roman"/>
          <w:b/>
          <w:bCs/>
          <w:color w:val="000000" w:themeColor="text1"/>
        </w:rPr>
      </w:pPr>
      <w:r w:rsidRPr="00AB3C37">
        <w:rPr>
          <w:rFonts w:eastAsia="Calibri" w:cs="Times New Roman"/>
          <w:b/>
          <w:bCs/>
          <w:color w:val="000000" w:themeColor="text1"/>
        </w:rPr>
        <w:t>BIỂU THỐNG KÊ SỐ LIỆU VỀ KẾT QUẢ THỰC HIỆN CÔNG TÁC CCHC</w:t>
      </w:r>
    </w:p>
    <w:p w:rsidR="005F2216" w:rsidRPr="00AB3C37" w:rsidRDefault="005F2216" w:rsidP="00256E43">
      <w:pPr>
        <w:spacing w:after="0" w:line="240" w:lineRule="auto"/>
        <w:jc w:val="center"/>
        <w:rPr>
          <w:rFonts w:eastAsia="Calibri" w:cs="Times New Roman"/>
          <w:b/>
          <w:bCs/>
          <w:color w:val="000000" w:themeColor="text1"/>
        </w:rPr>
      </w:pPr>
      <w:r w:rsidRPr="00AB3C37">
        <w:rPr>
          <w:rFonts w:eastAsia="Calibri" w:cs="Times New Roman"/>
          <w:b/>
          <w:bCs/>
          <w:color w:val="000000" w:themeColor="text1"/>
        </w:rPr>
        <w:tab/>
        <w:t>QÚY I NĂM 2022</w:t>
      </w:r>
    </w:p>
    <w:p w:rsidR="00256E43" w:rsidRPr="00AB3C37" w:rsidRDefault="005F2216" w:rsidP="00256E43">
      <w:pPr>
        <w:spacing w:after="0" w:line="240" w:lineRule="auto"/>
        <w:jc w:val="center"/>
        <w:rPr>
          <w:rFonts w:eastAsia="Calibri" w:cs="Times New Roman"/>
          <w:bCs/>
          <w:i/>
          <w:iCs/>
          <w:color w:val="000000" w:themeColor="text1"/>
          <w:spacing w:val="-2"/>
          <w:sz w:val="26"/>
          <w:szCs w:val="26"/>
        </w:rPr>
      </w:pPr>
      <w:r w:rsidRPr="00AB3C37">
        <w:rPr>
          <w:rFonts w:eastAsia="Calibri" w:cs="Times New Roman"/>
          <w:bCs/>
          <w:i/>
          <w:iCs/>
          <w:color w:val="000000" w:themeColor="text1"/>
          <w:spacing w:val="-2"/>
          <w:sz w:val="26"/>
          <w:szCs w:val="26"/>
        </w:rPr>
        <w:t xml:space="preserve"> </w:t>
      </w:r>
      <w:r w:rsidR="00256E43" w:rsidRPr="00AB3C37">
        <w:rPr>
          <w:rFonts w:eastAsia="Calibri" w:cs="Times New Roman"/>
          <w:bCs/>
          <w:i/>
          <w:iCs/>
          <w:color w:val="000000" w:themeColor="text1"/>
          <w:spacing w:val="-2"/>
          <w:sz w:val="26"/>
          <w:szCs w:val="26"/>
        </w:rPr>
        <w:t xml:space="preserve">(Kèm theo </w:t>
      </w:r>
      <w:r w:rsidRPr="00AB3C37">
        <w:rPr>
          <w:rFonts w:eastAsia="Calibri" w:cs="Times New Roman"/>
          <w:bCs/>
          <w:i/>
          <w:iCs/>
          <w:color w:val="000000" w:themeColor="text1"/>
          <w:spacing w:val="-2"/>
          <w:sz w:val="26"/>
          <w:szCs w:val="26"/>
        </w:rPr>
        <w:t>Báo cáo</w:t>
      </w:r>
      <w:r w:rsidR="00256E43" w:rsidRPr="00AB3C37">
        <w:rPr>
          <w:rFonts w:eastAsia="Calibri" w:cs="Times New Roman"/>
          <w:bCs/>
          <w:i/>
          <w:iCs/>
          <w:color w:val="000000" w:themeColor="text1"/>
          <w:spacing w:val="-2"/>
          <w:sz w:val="26"/>
          <w:szCs w:val="26"/>
        </w:rPr>
        <w:t xml:space="preserve"> số       /</w:t>
      </w:r>
      <w:r w:rsidRPr="00AB3C37">
        <w:rPr>
          <w:rFonts w:eastAsia="Calibri" w:cs="Times New Roman"/>
          <w:bCs/>
          <w:i/>
          <w:iCs/>
          <w:color w:val="000000" w:themeColor="text1"/>
          <w:spacing w:val="-2"/>
          <w:sz w:val="26"/>
          <w:szCs w:val="26"/>
        </w:rPr>
        <w:t>BC-</w:t>
      </w:r>
      <w:r w:rsidR="00B749DD" w:rsidRPr="00AB3C37">
        <w:rPr>
          <w:rFonts w:eastAsia="Calibri" w:cs="Times New Roman"/>
          <w:bCs/>
          <w:i/>
          <w:iCs/>
          <w:color w:val="000000" w:themeColor="text1"/>
          <w:spacing w:val="-2"/>
          <w:sz w:val="26"/>
          <w:szCs w:val="26"/>
        </w:rPr>
        <w:t>UBND</w:t>
      </w:r>
      <w:r w:rsidR="00256E43" w:rsidRPr="00AB3C37">
        <w:rPr>
          <w:rFonts w:eastAsia="Calibri" w:cs="Times New Roman"/>
          <w:bCs/>
          <w:i/>
          <w:iCs/>
          <w:color w:val="000000" w:themeColor="text1"/>
          <w:spacing w:val="-2"/>
          <w:sz w:val="26"/>
          <w:szCs w:val="26"/>
        </w:rPr>
        <w:t xml:space="preserve"> ngày      /3/2022 của </w:t>
      </w:r>
      <w:r w:rsidR="00B749DD" w:rsidRPr="00AB3C37">
        <w:rPr>
          <w:rFonts w:eastAsia="Calibri" w:cs="Times New Roman"/>
          <w:bCs/>
          <w:i/>
          <w:iCs/>
          <w:color w:val="000000" w:themeColor="text1"/>
          <w:spacing w:val="-2"/>
          <w:sz w:val="26"/>
          <w:szCs w:val="26"/>
        </w:rPr>
        <w:t xml:space="preserve">UBND </w:t>
      </w:r>
      <w:r w:rsidRPr="00AB3C37">
        <w:rPr>
          <w:rFonts w:eastAsia="Calibri" w:cs="Times New Roman"/>
          <w:bCs/>
          <w:i/>
          <w:iCs/>
          <w:color w:val="000000" w:themeColor="text1"/>
          <w:spacing w:val="-2"/>
          <w:sz w:val="26"/>
          <w:szCs w:val="26"/>
        </w:rPr>
        <w:t>xã Mỹ Thanh</w:t>
      </w:r>
      <w:r w:rsidR="00256E43" w:rsidRPr="00AB3C37">
        <w:rPr>
          <w:rFonts w:eastAsia="Calibri" w:cs="Times New Roman"/>
          <w:bCs/>
          <w:i/>
          <w:iCs/>
          <w:color w:val="000000" w:themeColor="text1"/>
          <w:spacing w:val="-2"/>
          <w:sz w:val="26"/>
          <w:szCs w:val="26"/>
        </w:rPr>
        <w:t>)</w:t>
      </w:r>
    </w:p>
    <w:p w:rsidR="00256E43" w:rsidRPr="00AB3C37" w:rsidRDefault="00ED2764" w:rsidP="00256E43">
      <w:pPr>
        <w:spacing w:after="0" w:line="240" w:lineRule="auto"/>
        <w:jc w:val="center"/>
        <w:rPr>
          <w:rFonts w:eastAsia="Calibri" w:cs="Times New Roman"/>
          <w:b/>
          <w:bCs/>
          <w:color w:val="000000" w:themeColor="text1"/>
        </w:rPr>
      </w:pPr>
      <w:r w:rsidRPr="00AB3C37">
        <w:rPr>
          <w:rFonts w:eastAsia="Calibri" w:cs="Times New Roman"/>
          <w:b/>
          <w:bCs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89.75pt;margin-top:1.15pt;width:105.4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"/>
        </w:pict>
      </w:r>
    </w:p>
    <w:tbl>
      <w:tblPr>
        <w:tblW w:w="558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30"/>
        <w:gridCol w:w="1607"/>
        <w:gridCol w:w="1252"/>
        <w:gridCol w:w="1661"/>
      </w:tblGrid>
      <w:tr w:rsidR="00256E43" w:rsidRPr="00AB3C37" w:rsidTr="0063495D">
        <w:trPr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56E43" w:rsidRPr="00AB3C37" w:rsidRDefault="00256E43" w:rsidP="00256E4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5630" w:type="dxa"/>
            <w:vMerge w:val="restart"/>
            <w:shd w:val="clear" w:color="auto" w:fill="auto"/>
            <w:vAlign w:val="center"/>
          </w:tcPr>
          <w:p w:rsidR="00256E43" w:rsidRPr="00AB3C37" w:rsidRDefault="00256E43" w:rsidP="00256E4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Chỉ tiêu thống kê</w:t>
            </w:r>
          </w:p>
          <w:p w:rsidR="00256E43" w:rsidRPr="00AB3C37" w:rsidRDefault="00256E43" w:rsidP="00256E43">
            <w:pPr>
              <w:spacing w:after="0" w:line="240" w:lineRule="auto"/>
              <w:jc w:val="center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(Sử dụng trong kỳ báo cáo hàng quý, 6 tháng, năm)</w:t>
            </w:r>
          </w:p>
        </w:tc>
        <w:tc>
          <w:tcPr>
            <w:tcW w:w="2859" w:type="dxa"/>
            <w:gridSpan w:val="2"/>
            <w:shd w:val="clear" w:color="auto" w:fill="auto"/>
            <w:vAlign w:val="center"/>
          </w:tcPr>
          <w:p w:rsidR="00256E43" w:rsidRPr="00AB3C37" w:rsidRDefault="00256E43" w:rsidP="0063495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Kết quả thống kê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:rsidR="00256E43" w:rsidRPr="00AB3C37" w:rsidRDefault="00256E43" w:rsidP="00256E4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256E43" w:rsidRPr="00AB3C37" w:rsidTr="0063495D">
        <w:trPr>
          <w:tblHeader/>
        </w:trPr>
        <w:tc>
          <w:tcPr>
            <w:tcW w:w="851" w:type="dxa"/>
            <w:vMerge/>
            <w:shd w:val="clear" w:color="auto" w:fill="D9D9D9"/>
          </w:tcPr>
          <w:p w:rsidR="00256E43" w:rsidRPr="00AB3C37" w:rsidRDefault="00256E43" w:rsidP="00256E43">
            <w:pPr>
              <w:spacing w:before="60" w:after="60" w:line="240" w:lineRule="auto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  <w:vMerge/>
            <w:shd w:val="clear" w:color="auto" w:fill="D9D9D9"/>
          </w:tcPr>
          <w:p w:rsidR="00256E43" w:rsidRPr="00AB3C37" w:rsidRDefault="00256E43" w:rsidP="00256E43">
            <w:pPr>
              <w:spacing w:before="60" w:after="60" w:line="240" w:lineRule="auto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Đơn vị tính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Số liệu</w:t>
            </w:r>
          </w:p>
        </w:tc>
        <w:tc>
          <w:tcPr>
            <w:tcW w:w="1661" w:type="dxa"/>
            <w:vMerge/>
            <w:shd w:val="clear" w:color="auto" w:fill="D9D9D9"/>
          </w:tcPr>
          <w:p w:rsidR="00256E43" w:rsidRPr="00AB3C37" w:rsidRDefault="00256E43" w:rsidP="00256E43">
            <w:pPr>
              <w:spacing w:before="60" w:after="6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D9D9D9"/>
            <w:vAlign w:val="center"/>
          </w:tcPr>
          <w:p w:rsidR="00256E43" w:rsidRPr="00AB3C37" w:rsidRDefault="00256E43" w:rsidP="00256E43">
            <w:pPr>
              <w:spacing w:before="60" w:after="6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30" w:type="dxa"/>
            <w:shd w:val="clear" w:color="auto" w:fill="D9D9D9"/>
          </w:tcPr>
          <w:p w:rsidR="00256E43" w:rsidRPr="00AB3C37" w:rsidRDefault="00256E43" w:rsidP="00256E43">
            <w:pPr>
              <w:spacing w:before="60" w:after="60" w:line="240" w:lineRule="auto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Công tác chỉ đạo điều hành CCHC</w:t>
            </w:r>
          </w:p>
        </w:tc>
        <w:tc>
          <w:tcPr>
            <w:tcW w:w="1607" w:type="dxa"/>
            <w:shd w:val="clear" w:color="auto" w:fill="D9D9D9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9D9D9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D9D9D9"/>
          </w:tcPr>
          <w:p w:rsidR="00256E43" w:rsidRPr="00AB3C37" w:rsidRDefault="00256E43" w:rsidP="00256E43">
            <w:pPr>
              <w:spacing w:before="60" w:after="60" w:line="240" w:lineRule="auto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256E43">
            <w:pPr>
              <w:spacing w:before="80" w:after="8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Số văn bản chỉ đạo CCHC đã ban hành </w:t>
            </w:r>
            <w:r w:rsidRPr="00AB3C37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(kết luận, chỉ thị, công văn chỉ đạo, quán triệt)</w:t>
            </w:r>
          </w:p>
        </w:tc>
        <w:tc>
          <w:tcPr>
            <w:tcW w:w="1607" w:type="dxa"/>
            <w:shd w:val="clear" w:color="auto" w:fill="auto"/>
          </w:tcPr>
          <w:p w:rsidR="00256E43" w:rsidRPr="00AB3C37" w:rsidRDefault="00256E43" w:rsidP="0063495D">
            <w:pPr>
              <w:spacing w:before="80" w:after="8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Văn bản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562007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562007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2 KH, 1 QĐ</w:t>
            </w: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256E43">
            <w:pPr>
              <w:spacing w:before="80" w:after="8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Tỷ lệ hoàn thành Kế hoạch CCHC năm </w:t>
            </w:r>
            <w:r w:rsidRPr="00AB3C37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</w:rPr>
              <w:t>(lũy kế đến thời điểm báo cáo)</w:t>
            </w:r>
          </w:p>
        </w:tc>
        <w:tc>
          <w:tcPr>
            <w:tcW w:w="1607" w:type="dxa"/>
            <w:shd w:val="clear" w:color="auto" w:fill="auto"/>
          </w:tcPr>
          <w:p w:rsidR="00256E43" w:rsidRPr="00AB3C37" w:rsidRDefault="00256E43" w:rsidP="0063495D">
            <w:pPr>
              <w:spacing w:before="80" w:after="8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562007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Số nhiệm vụ đề ra trong kế hoạch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Nhiệm vụ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562007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Số nhiệm vụ đã hoàn thành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Nhiệm vụ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AB3C37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981D29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981D29">
            <w:pPr>
              <w:spacing w:before="40" w:after="4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Thực hiện nhiệm vụ UBND </w:t>
            </w:r>
            <w:r w:rsidR="00981D29"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huyện</w:t>
            </w: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, Chủ tịch UBND </w:t>
            </w:r>
            <w:r w:rsidR="00981D29"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huyện</w:t>
            </w: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 giao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981D29" w:rsidP="00256E43">
            <w:pPr>
              <w:spacing w:before="60" w:after="6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1.3</w:t>
            </w:r>
            <w:r w:rsidR="00256E43"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Tổng số nhiệm vụ được giao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Nhiệm vụ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60" w:after="6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981D29" w:rsidP="00256E43">
            <w:pPr>
              <w:spacing w:before="60" w:after="6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1.3</w:t>
            </w:r>
            <w:r w:rsidR="00256E43"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Số nhiệm vụ đã hoàn thành đúng hạn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Nhiệm vụ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60" w:after="6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981D29" w:rsidP="00256E43">
            <w:pPr>
              <w:spacing w:before="60" w:after="6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1.3</w:t>
            </w:r>
            <w:r w:rsidR="00256E43"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Số nhiệm vụ đã hoàn thành nhưng quá hạn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Nhiệm vụ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60" w:after="6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981D29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1.3</w:t>
            </w:r>
            <w:r w:rsidR="00256E43"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Số nhiệm vụ quá hạn nhưng chưa hoàn thành 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Nhiệm vụ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981D29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Tổ chức đối thoại của lãnh đạo với người dân, cộng đồng doanh nghiệp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Có/không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Không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D9D9D9"/>
            <w:vAlign w:val="center"/>
          </w:tcPr>
          <w:p w:rsidR="00256E43" w:rsidRPr="00AB3C37" w:rsidRDefault="00256E43" w:rsidP="00256E43">
            <w:pPr>
              <w:spacing w:before="60" w:after="6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0" w:type="dxa"/>
            <w:shd w:val="clear" w:color="auto" w:fill="D9D9D9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Cải cách thể chế</w:t>
            </w:r>
          </w:p>
        </w:tc>
        <w:tc>
          <w:tcPr>
            <w:tcW w:w="1607" w:type="dxa"/>
            <w:shd w:val="clear" w:color="auto" w:fill="D9D9D9"/>
            <w:vAlign w:val="center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9D9D9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D9D9D9"/>
          </w:tcPr>
          <w:p w:rsidR="00256E43" w:rsidRPr="00AB3C37" w:rsidRDefault="00256E43" w:rsidP="00256E43">
            <w:pPr>
              <w:spacing w:before="60" w:after="60" w:line="240" w:lineRule="auto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>Số VBQPPL đã ban hành/tham mưu ban hành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Văn bản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Số VBQPPL đã kiểm tra theo thẩm quyền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Văn bản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2.2.1</w:t>
            </w: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  <w:t>Tỷ lệ xử lý VBQPPL sau kiểm tra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vMerge w:val="restart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Tổng số VBQPPL cần phải xử lý sau kiểm tra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after="0" w:line="240" w:lineRule="auto"/>
              <w:jc w:val="center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Văn bản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vMerge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Số VBQPPL có kiến nghị xử lý đã được xử lý xong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after="0" w:line="240" w:lineRule="auto"/>
              <w:jc w:val="center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Văn bản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Rà soát VBQPPL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2.3.1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Số VBQPPL đã rà soát thuộc thẩm quyền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Văn bản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2.3.2</w:t>
            </w: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  <w:t>Tỷ lệ xử lý VBQPPL sau rà soát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63495D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2"/>
                <w:szCs w:val="24"/>
              </w:rPr>
              <w:t>Chưa thực hiện</w:t>
            </w:r>
          </w:p>
        </w:tc>
      </w:tr>
      <w:tr w:rsidR="00256E43" w:rsidRPr="00AB3C37" w:rsidTr="0063495D">
        <w:tc>
          <w:tcPr>
            <w:tcW w:w="851" w:type="dxa"/>
            <w:vMerge w:val="restart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Tổng số VBQPPL cần phải xử lý sau rà soát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after="0" w:line="240" w:lineRule="auto"/>
              <w:jc w:val="center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Văn bản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vMerge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Số VBQPPL có kiến nghị xử lý đã được xử lý xong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after="0" w:line="240" w:lineRule="auto"/>
              <w:jc w:val="center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Văn bản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D9D9D9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30" w:type="dxa"/>
            <w:shd w:val="clear" w:color="auto" w:fill="D9D9D9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Cải cách thủ tục hành chính</w:t>
            </w:r>
          </w:p>
        </w:tc>
        <w:tc>
          <w:tcPr>
            <w:tcW w:w="1607" w:type="dxa"/>
            <w:shd w:val="clear" w:color="auto" w:fill="D9D9D9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9D9D9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D9D9D9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Thống kê TTHC</w:t>
            </w:r>
          </w:p>
        </w:tc>
        <w:tc>
          <w:tcPr>
            <w:tcW w:w="1607" w:type="dxa"/>
            <w:shd w:val="clear" w:color="auto" w:fill="auto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3.1.1</w:t>
            </w: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Số TTHC đã được phê duyệt phương án đơn giản hóa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Thủ tục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3.1.2</w:t>
            </w: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Số TTHC công bố mới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Thủ tục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3.1.3</w:t>
            </w: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Số TTHC bãi bỏ, thay thế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Thủ tục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3.1.4</w:t>
            </w: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Tổng số TTHC thuộc thẩm quyền giải quyết tại cơ </w:t>
            </w: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quan, đơn vị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Thủ tục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jc w:val="center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Trong đó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63495D" w:rsidP="00256E43">
            <w:pPr>
              <w:spacing w:before="40" w:after="40" w:line="240" w:lineRule="auto"/>
              <w:jc w:val="both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Số TTHC cấp xã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Thủ tục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Thực hiện cơ chế một cửa, một cửa liên thông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3.2.1</w:t>
            </w: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Số TTHC liên thông cùng cấp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Thủ tục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AB3C37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3.2.2</w:t>
            </w: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Số TTHC liên thông giữa các cấp 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Thủ tục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AB3C37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3.2.3</w:t>
            </w: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Số TTHC đã thực hiện tiếp nhận và giải quyết hồ sơ không phụ thuộc vào địa giới hành chính.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Thủ tục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AB3C37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Kết quả giải quyết TTHC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Tỷ lệ hồ sơ TTHC do UBND cấp xã tiếp nhận được giải quyết đúng hạn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vMerge w:val="restart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Tổng số hồ sơ TTHC đã giải quyết xong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Hồ sơ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vMerge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Số hồ sơ TTHC giải quyết đúng hạn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Hồ sơ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65 hồ sơ sớm hạn</w:t>
            </w: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iCs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Tỷ lệ giải quyết phản ánh, kiến nghị (PAKN) về quy định TTHC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rPr>
                <w:rFonts w:eastAsia="Calibri" w:cs="Times New Roman"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iCs/>
                <w:color w:val="000000" w:themeColor="text1"/>
                <w:sz w:val="24"/>
                <w:szCs w:val="24"/>
              </w:rPr>
              <w:t>3.4.1</w:t>
            </w: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  <w:t>Tổng số PAKN đã tiếp nhận (trực tiếp hoặc do cơ quan có thẩm quyền chuyển đến)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  <w:t>PAKN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iCs/>
                <w:color w:val="000000" w:themeColor="text1"/>
                <w:sz w:val="24"/>
                <w:szCs w:val="24"/>
              </w:rPr>
              <w:t>3.4.2</w:t>
            </w: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before="60" w:after="60" w:line="240" w:lineRule="auto"/>
              <w:jc w:val="both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  <w:t>Số PAKN đã giải quyết xong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  <w:t>PAKN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D9D9D9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30" w:type="dxa"/>
            <w:shd w:val="clear" w:color="auto" w:fill="D9D9D9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Cải cách tổ chức bộ máy hành chính nhà nước</w:t>
            </w:r>
          </w:p>
        </w:tc>
        <w:tc>
          <w:tcPr>
            <w:tcW w:w="1607" w:type="dxa"/>
            <w:shd w:val="clear" w:color="auto" w:fill="D9D9D9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9D9D9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D9D9D9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4052E8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Số liệu về biên chế</w:t>
            </w:r>
            <w:r w:rsidR="004052E8"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 cán bộ, công chức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4052E8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4.1</w:t>
            </w:r>
            <w:r w:rsidR="00256E43"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Tổng số biên chế được giao trong năm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Người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4052E8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4.1</w:t>
            </w:r>
            <w:r w:rsidR="00256E43"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color w:val="000000" w:themeColor="text1"/>
                <w:spacing w:val="-6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pacing w:val="-6"/>
                <w:sz w:val="24"/>
                <w:szCs w:val="24"/>
              </w:rPr>
              <w:t>Tổng số biên chế có mặt tại thời điểm báo cáo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Người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4052E8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4.1.3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Số biên chế đã tinh giản trong kỳ báo cáo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Người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4052E8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4.1.4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color w:val="000000" w:themeColor="text1"/>
                <w:spacing w:val="-4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pacing w:val="-4"/>
                <w:sz w:val="24"/>
                <w:szCs w:val="24"/>
              </w:rPr>
              <w:t>Tỷ lệ phần trăm biên chế đã tinh giản so với năm 2015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D9D9D9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30" w:type="dxa"/>
            <w:shd w:val="clear" w:color="auto" w:fill="D9D9D9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Cải cách chế độ công vụ</w:t>
            </w:r>
          </w:p>
        </w:tc>
        <w:tc>
          <w:tcPr>
            <w:tcW w:w="1607" w:type="dxa"/>
            <w:shd w:val="clear" w:color="auto" w:fill="D9D9D9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9D9D9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D9D9D9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03570D">
            <w:pPr>
              <w:spacing w:before="40" w:after="4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Vị trí việc làm của </w:t>
            </w:r>
            <w:r w:rsidR="0003570D"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cán bộ, </w:t>
            </w: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công chức</w:t>
            </w:r>
          </w:p>
        </w:tc>
        <w:tc>
          <w:tcPr>
            <w:tcW w:w="1607" w:type="dxa"/>
            <w:shd w:val="clear" w:color="auto" w:fill="auto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03570D">
            <w:pPr>
              <w:spacing w:before="40" w:after="4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Số </w:t>
            </w:r>
            <w:r w:rsidR="0003570D"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cán bộ, </w:t>
            </w: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công chức đúng vị trí việc làm đã được phê duyệt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ED4A8D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Số liệu về xử lý kỷ luật cán bộ, công chức </w:t>
            </w:r>
            <w:r w:rsidRPr="00AB3C37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(cả về Đảng và chính quyền).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ED4A8D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5.</w:t>
            </w:r>
            <w:r w:rsidR="00ED4A8D"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2</w:t>
            </w: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850E9E">
            <w:pPr>
              <w:spacing w:before="40" w:after="4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Số </w:t>
            </w:r>
            <w:r w:rsidR="00850E9E"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cán bộ</w:t>
            </w: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bị kỷ luật.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Người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850E9E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5.2</w:t>
            </w:r>
            <w:r w:rsidR="00256E43"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850E9E">
            <w:pPr>
              <w:spacing w:before="40" w:after="4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Số </w:t>
            </w:r>
            <w:r w:rsidR="00850E9E"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công chức</w:t>
            </w: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bị kỷ luật.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Người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D9D9D9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30" w:type="dxa"/>
            <w:shd w:val="clear" w:color="auto" w:fill="D9D9D9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Cải cách tài chính công</w:t>
            </w:r>
          </w:p>
        </w:tc>
        <w:tc>
          <w:tcPr>
            <w:tcW w:w="1607" w:type="dxa"/>
            <w:shd w:val="clear" w:color="auto" w:fill="D9D9D9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9D9D9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D9D9D9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D9D9D9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30" w:type="dxa"/>
            <w:shd w:val="clear" w:color="auto" w:fill="D9D9D9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Xây dựng và phát triển chính quyền điện tử</w:t>
            </w:r>
          </w:p>
        </w:tc>
        <w:tc>
          <w:tcPr>
            <w:tcW w:w="1607" w:type="dxa"/>
            <w:shd w:val="clear" w:color="auto" w:fill="D9D9D9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9D9D9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D9D9D9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Tổng số văn bản đi giữa các cơ quan nhà nước 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vMerge w:val="restart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Trong đó</w:t>
            </w: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Tỷ lệ văn bản được gửi hoàn toàn dưới dạng điện tử </w:t>
            </w:r>
            <w:r w:rsidRPr="00AB3C37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(sử dụng chữ ký số, chứng thư số và gửi trên môi trường điện tử)</w:t>
            </w: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vMerge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Tỷ lệ văn bản được gửi hoàn toàn dưới dạng điện tử và song song với văn bản giấy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63495D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Cung cấp Dịch vụ công trực tuyến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after="0" w:line="240" w:lineRule="auto"/>
              <w:jc w:val="both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7.2.1</w:t>
            </w: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Tỷ lệ TTHC đủ điều kiện được cung cấp trực tuyến mức độ 3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AB3C37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vMerge w:val="restart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after="0" w:line="240" w:lineRule="auto"/>
              <w:jc w:val="both"/>
              <w:rPr>
                <w:rFonts w:eastAsia="Calibri" w:cs="Times New Roman"/>
                <w:i/>
                <w:iCs/>
                <w:color w:val="000000" w:themeColor="text1"/>
                <w:spacing w:val="-8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</w:rPr>
              <w:t>Tổng số TTHC đủ điều kiện cung cấp trực tuyến mức độ 3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Thủ tục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AB3C37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vMerge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after="0" w:line="240" w:lineRule="auto"/>
              <w:jc w:val="both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Số TTHC đang cung cấp trực tuyến mức độ 3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Thủ tục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AB3C37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vMerge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after="0" w:line="240" w:lineRule="auto"/>
              <w:jc w:val="both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Số TTHC đang cung cấp trực tuyến mức độ 3 có phát sinh hồ sơ nộp trực tuyến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Thủ tục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AB3C37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7.2.2</w:t>
            </w: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pacing w:val="-8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</w:rPr>
              <w:t>Tỷ lệ TTHC đủ điều kiện được cung cấp trực tuyến mức độ 4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vMerge w:val="restart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pacing w:val="-6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color w:val="000000" w:themeColor="text1"/>
                <w:spacing w:val="-6"/>
                <w:sz w:val="24"/>
                <w:szCs w:val="24"/>
              </w:rPr>
              <w:t>Tổng số TTHC đủ điều kiện cung cấp trực tuyến mức độ 4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Thủ tục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8109A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vMerge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Số TTHC đang cung cấp trực tuyến mức độ 4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Thủ tục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8109A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vMerge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Số TTHC đang cung cấp trực tuyến mức độ 4 có phát sinh hồ sơ nộp trực tuyến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Thủ tục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8109A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7.2.3</w:t>
            </w: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Tỷ lệ TTHC cung cấp trực tuyến mức độ 3 và 4 đã tích hợp, công khai trên Cổng DVC của tỉnh, quốc gia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256E43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vMerge w:val="restart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Tổng số TTHC đang cung cấp trực tuyến mức độ 3 và 4 của cơ quan, đơn vị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Thủ tục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AB3C37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vMerge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Số TTHC cung cấp trực tuyến mức độ 3 và 4 đã tích hợp, công khai trên Cổng DVC quốc gia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Thủ tục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AB3C37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7.2.4</w:t>
            </w: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Tỷ lệ hồ sơ TTHC được tiếp nhận trực tuyến mức độ 3 và 4 </w:t>
            </w:r>
            <w:r w:rsidRPr="00AB3C37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 xml:space="preserve">(chỉ thống kê đối với các TTHC mức độ 3 và 4 có phát sinh hồ sơ) 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AB3C37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vMerge w:val="restart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Tổng số hồ sơ TTHC đã tiếp nhận (cả trực tiếp, bưu chính công ích và trực tuyến)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Hồ sơ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AB3C37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vMerge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Số hồ sơ TTHC đã tiếp nhận trực tuyến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Hồ sơ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AB3C37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7.2.5</w:t>
            </w: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Tỷ lệ TTHC được tích hợp, triển khai thanh toán trực tuyến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AB3C37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vMerge w:val="restart"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Tổng số TTHC có yêu cầu nghĩa vụ tài chính (tất cả các TTHC có phát sinh phí, lệ phí,…)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Thủ tục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AB3C37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56E43" w:rsidRPr="00AB3C37" w:rsidTr="0063495D">
        <w:tc>
          <w:tcPr>
            <w:tcW w:w="851" w:type="dxa"/>
            <w:vMerge/>
            <w:shd w:val="clear" w:color="auto" w:fill="auto"/>
            <w:vAlign w:val="center"/>
          </w:tcPr>
          <w:p w:rsidR="00256E43" w:rsidRPr="00AB3C37" w:rsidRDefault="00256E43" w:rsidP="00256E43">
            <w:pPr>
              <w:spacing w:before="40" w:after="40" w:line="240" w:lineRule="auto"/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</w:tcPr>
          <w:p w:rsidR="00256E43" w:rsidRPr="00AB3C37" w:rsidRDefault="00256E43" w:rsidP="00256E43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Số TTHC đã được tích hợp, triển khai thanh toán trực tuyến trên Cổng DVC quốc gia hoặc trên Cổng DVC của tỉnh.</w:t>
            </w:r>
          </w:p>
        </w:tc>
        <w:tc>
          <w:tcPr>
            <w:tcW w:w="1607" w:type="dxa"/>
          </w:tcPr>
          <w:p w:rsidR="00256E43" w:rsidRPr="00AB3C37" w:rsidRDefault="00256E43" w:rsidP="0063495D">
            <w:pPr>
              <w:spacing w:before="60" w:after="60" w:line="240" w:lineRule="auto"/>
              <w:jc w:val="center"/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Thủ tục</w:t>
            </w:r>
          </w:p>
        </w:tc>
        <w:tc>
          <w:tcPr>
            <w:tcW w:w="1252" w:type="dxa"/>
            <w:shd w:val="clear" w:color="auto" w:fill="auto"/>
          </w:tcPr>
          <w:p w:rsidR="00256E43" w:rsidRPr="00AB3C37" w:rsidRDefault="00AB3C37" w:rsidP="0063495D">
            <w:pPr>
              <w:spacing w:before="40" w:after="4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3C37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256E43" w:rsidRPr="00AB3C37" w:rsidRDefault="00256E43" w:rsidP="00256E43">
            <w:pPr>
              <w:spacing w:before="40" w:after="4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668B1" w:rsidRPr="00AB3C37" w:rsidRDefault="00E668B1">
      <w:pPr>
        <w:rPr>
          <w:color w:val="000000" w:themeColor="text1"/>
        </w:rPr>
      </w:pPr>
    </w:p>
    <w:sectPr w:rsidR="00E668B1" w:rsidRPr="00AB3C37" w:rsidSect="000C202B">
      <w:headerReference w:type="default" r:id="rId7"/>
      <w:pgSz w:w="11907" w:h="16840" w:code="9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443" w:rsidRDefault="008D3443" w:rsidP="000C202B">
      <w:pPr>
        <w:spacing w:after="0" w:line="240" w:lineRule="auto"/>
      </w:pPr>
      <w:r>
        <w:separator/>
      </w:r>
    </w:p>
  </w:endnote>
  <w:endnote w:type="continuationSeparator" w:id="1">
    <w:p w:rsidR="008D3443" w:rsidRDefault="008D3443" w:rsidP="000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443" w:rsidRDefault="008D3443" w:rsidP="000C202B">
      <w:pPr>
        <w:spacing w:after="0" w:line="240" w:lineRule="auto"/>
      </w:pPr>
      <w:r>
        <w:separator/>
      </w:r>
    </w:p>
  </w:footnote>
  <w:footnote w:type="continuationSeparator" w:id="1">
    <w:p w:rsidR="008D3443" w:rsidRDefault="008D3443" w:rsidP="000C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16056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202B" w:rsidRDefault="00ED2764" w:rsidP="000C202B">
        <w:pPr>
          <w:pStyle w:val="utrang"/>
          <w:jc w:val="center"/>
        </w:pPr>
        <w:r>
          <w:fldChar w:fldCharType="begin"/>
        </w:r>
        <w:r w:rsidR="000C202B">
          <w:instrText xml:space="preserve"> PAGE   \* MERGEFORMAT </w:instrText>
        </w:r>
        <w:r>
          <w:fldChar w:fldCharType="separate"/>
        </w:r>
        <w:r w:rsidR="00AB3C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925"/>
    <w:multiLevelType w:val="multilevel"/>
    <w:tmpl w:val="C6A09566"/>
    <w:lvl w:ilvl="0">
      <w:start w:val="1"/>
      <w:numFmt w:val="decimal"/>
      <w:lvlText w:val="%1."/>
      <w:lvlJc w:val="left"/>
      <w:pPr>
        <w:ind w:left="220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6" w:hanging="1440"/>
      </w:pPr>
      <w:rPr>
        <w:rFonts w:hint="default"/>
      </w:rPr>
    </w:lvl>
  </w:abstractNum>
  <w:abstractNum w:abstractNumId="1">
    <w:nsid w:val="2E320062"/>
    <w:multiLevelType w:val="multilevel"/>
    <w:tmpl w:val="07BAA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DD84E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5753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DD4204"/>
    <w:multiLevelType w:val="multilevel"/>
    <w:tmpl w:val="07BAA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5E64B3E"/>
    <w:multiLevelType w:val="multilevel"/>
    <w:tmpl w:val="786C4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8680F98"/>
    <w:multiLevelType w:val="multilevel"/>
    <w:tmpl w:val="040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C9C3EC2"/>
    <w:multiLevelType w:val="multilevel"/>
    <w:tmpl w:val="D3DE8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D3D51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E43"/>
    <w:rsid w:val="00002C21"/>
    <w:rsid w:val="00017A0E"/>
    <w:rsid w:val="00025C4C"/>
    <w:rsid w:val="0003570D"/>
    <w:rsid w:val="000A1D42"/>
    <w:rsid w:val="000A711D"/>
    <w:rsid w:val="000C202B"/>
    <w:rsid w:val="000C4480"/>
    <w:rsid w:val="000D6F1D"/>
    <w:rsid w:val="000F2B56"/>
    <w:rsid w:val="001225FB"/>
    <w:rsid w:val="00127327"/>
    <w:rsid w:val="00131A01"/>
    <w:rsid w:val="00136198"/>
    <w:rsid w:val="001427EF"/>
    <w:rsid w:val="00153EC5"/>
    <w:rsid w:val="00157066"/>
    <w:rsid w:val="00175DF5"/>
    <w:rsid w:val="00190220"/>
    <w:rsid w:val="001A57F2"/>
    <w:rsid w:val="001B004B"/>
    <w:rsid w:val="001B4FC7"/>
    <w:rsid w:val="001C6135"/>
    <w:rsid w:val="001D4871"/>
    <w:rsid w:val="001E7158"/>
    <w:rsid w:val="001F2E83"/>
    <w:rsid w:val="0020277B"/>
    <w:rsid w:val="00221784"/>
    <w:rsid w:val="0022274A"/>
    <w:rsid w:val="0022420B"/>
    <w:rsid w:val="00227D01"/>
    <w:rsid w:val="00233BFC"/>
    <w:rsid w:val="00236566"/>
    <w:rsid w:val="00237D7D"/>
    <w:rsid w:val="0025607D"/>
    <w:rsid w:val="00256780"/>
    <w:rsid w:val="00256E43"/>
    <w:rsid w:val="002F48E1"/>
    <w:rsid w:val="002F703D"/>
    <w:rsid w:val="002F7E6E"/>
    <w:rsid w:val="003048AD"/>
    <w:rsid w:val="003142B8"/>
    <w:rsid w:val="00315B1F"/>
    <w:rsid w:val="00317B82"/>
    <w:rsid w:val="00322E58"/>
    <w:rsid w:val="00375B0B"/>
    <w:rsid w:val="0038020A"/>
    <w:rsid w:val="003810A3"/>
    <w:rsid w:val="003918AD"/>
    <w:rsid w:val="00393673"/>
    <w:rsid w:val="00393DE1"/>
    <w:rsid w:val="00394FEC"/>
    <w:rsid w:val="00396B31"/>
    <w:rsid w:val="003B0178"/>
    <w:rsid w:val="004052E8"/>
    <w:rsid w:val="00427226"/>
    <w:rsid w:val="00441B28"/>
    <w:rsid w:val="00472CAA"/>
    <w:rsid w:val="0048281D"/>
    <w:rsid w:val="0048396C"/>
    <w:rsid w:val="0049106C"/>
    <w:rsid w:val="00493A57"/>
    <w:rsid w:val="004976FE"/>
    <w:rsid w:val="004A3197"/>
    <w:rsid w:val="004B09D8"/>
    <w:rsid w:val="004D336D"/>
    <w:rsid w:val="004D5D11"/>
    <w:rsid w:val="005178B6"/>
    <w:rsid w:val="005231B5"/>
    <w:rsid w:val="00562007"/>
    <w:rsid w:val="00562F52"/>
    <w:rsid w:val="005C3D71"/>
    <w:rsid w:val="005C4BBD"/>
    <w:rsid w:val="005E2E5B"/>
    <w:rsid w:val="005E70E9"/>
    <w:rsid w:val="005F2216"/>
    <w:rsid w:val="005F5688"/>
    <w:rsid w:val="00602F26"/>
    <w:rsid w:val="00617A05"/>
    <w:rsid w:val="00617B47"/>
    <w:rsid w:val="00620333"/>
    <w:rsid w:val="00623286"/>
    <w:rsid w:val="006266FF"/>
    <w:rsid w:val="0063495D"/>
    <w:rsid w:val="00646127"/>
    <w:rsid w:val="00646762"/>
    <w:rsid w:val="006905EF"/>
    <w:rsid w:val="00694D0B"/>
    <w:rsid w:val="006A0EA9"/>
    <w:rsid w:val="006B5CC2"/>
    <w:rsid w:val="006C4727"/>
    <w:rsid w:val="006D18FA"/>
    <w:rsid w:val="006F40DE"/>
    <w:rsid w:val="006F75B0"/>
    <w:rsid w:val="00700F60"/>
    <w:rsid w:val="00705A2A"/>
    <w:rsid w:val="00760963"/>
    <w:rsid w:val="007623BA"/>
    <w:rsid w:val="00777CD2"/>
    <w:rsid w:val="00783B3A"/>
    <w:rsid w:val="007A1CD6"/>
    <w:rsid w:val="007A5827"/>
    <w:rsid w:val="007A6A86"/>
    <w:rsid w:val="007C3A51"/>
    <w:rsid w:val="007D15D4"/>
    <w:rsid w:val="007D7958"/>
    <w:rsid w:val="00804E12"/>
    <w:rsid w:val="008109A3"/>
    <w:rsid w:val="00817EE3"/>
    <w:rsid w:val="00831691"/>
    <w:rsid w:val="00850E9E"/>
    <w:rsid w:val="00851D89"/>
    <w:rsid w:val="0085346D"/>
    <w:rsid w:val="0087376D"/>
    <w:rsid w:val="00897C39"/>
    <w:rsid w:val="008C50AF"/>
    <w:rsid w:val="008D3443"/>
    <w:rsid w:val="008F0CBF"/>
    <w:rsid w:val="008F5071"/>
    <w:rsid w:val="00911BEB"/>
    <w:rsid w:val="0091435C"/>
    <w:rsid w:val="009347E0"/>
    <w:rsid w:val="009511AE"/>
    <w:rsid w:val="009668F1"/>
    <w:rsid w:val="00981D29"/>
    <w:rsid w:val="00990219"/>
    <w:rsid w:val="00992946"/>
    <w:rsid w:val="009A091A"/>
    <w:rsid w:val="009A1061"/>
    <w:rsid w:val="009A146C"/>
    <w:rsid w:val="009A367F"/>
    <w:rsid w:val="009A5680"/>
    <w:rsid w:val="009A61E0"/>
    <w:rsid w:val="009C58E9"/>
    <w:rsid w:val="009C6E20"/>
    <w:rsid w:val="009E57E3"/>
    <w:rsid w:val="009F3973"/>
    <w:rsid w:val="00A24B41"/>
    <w:rsid w:val="00A4208E"/>
    <w:rsid w:val="00A46DD4"/>
    <w:rsid w:val="00A55DBD"/>
    <w:rsid w:val="00A71DC6"/>
    <w:rsid w:val="00A749AB"/>
    <w:rsid w:val="00A753C6"/>
    <w:rsid w:val="00A86CF4"/>
    <w:rsid w:val="00A94EC4"/>
    <w:rsid w:val="00AA234B"/>
    <w:rsid w:val="00AB29F7"/>
    <w:rsid w:val="00AB3C37"/>
    <w:rsid w:val="00AD4413"/>
    <w:rsid w:val="00AF6D1F"/>
    <w:rsid w:val="00B25967"/>
    <w:rsid w:val="00B26D47"/>
    <w:rsid w:val="00B2771B"/>
    <w:rsid w:val="00B37722"/>
    <w:rsid w:val="00B463AD"/>
    <w:rsid w:val="00B511C2"/>
    <w:rsid w:val="00B51AD8"/>
    <w:rsid w:val="00B54318"/>
    <w:rsid w:val="00B62920"/>
    <w:rsid w:val="00B663BA"/>
    <w:rsid w:val="00B749DD"/>
    <w:rsid w:val="00B74FBA"/>
    <w:rsid w:val="00B751F8"/>
    <w:rsid w:val="00BB5177"/>
    <w:rsid w:val="00BE26CE"/>
    <w:rsid w:val="00BE7334"/>
    <w:rsid w:val="00C05CC8"/>
    <w:rsid w:val="00C143C7"/>
    <w:rsid w:val="00C25769"/>
    <w:rsid w:val="00C269E0"/>
    <w:rsid w:val="00C30DEA"/>
    <w:rsid w:val="00C327BC"/>
    <w:rsid w:val="00C32958"/>
    <w:rsid w:val="00C534C9"/>
    <w:rsid w:val="00C562BD"/>
    <w:rsid w:val="00C7777B"/>
    <w:rsid w:val="00CC6E6B"/>
    <w:rsid w:val="00CE01B9"/>
    <w:rsid w:val="00CE0A73"/>
    <w:rsid w:val="00CE14EF"/>
    <w:rsid w:val="00CE1615"/>
    <w:rsid w:val="00CE2AF4"/>
    <w:rsid w:val="00D042F0"/>
    <w:rsid w:val="00D045E3"/>
    <w:rsid w:val="00D1603B"/>
    <w:rsid w:val="00D24467"/>
    <w:rsid w:val="00D27405"/>
    <w:rsid w:val="00D35508"/>
    <w:rsid w:val="00D4363F"/>
    <w:rsid w:val="00D51C77"/>
    <w:rsid w:val="00D62E89"/>
    <w:rsid w:val="00D76A1F"/>
    <w:rsid w:val="00D84B91"/>
    <w:rsid w:val="00D862B8"/>
    <w:rsid w:val="00D97298"/>
    <w:rsid w:val="00DA31E5"/>
    <w:rsid w:val="00DA37DA"/>
    <w:rsid w:val="00DB45C6"/>
    <w:rsid w:val="00DB52E0"/>
    <w:rsid w:val="00DB58EF"/>
    <w:rsid w:val="00DC3958"/>
    <w:rsid w:val="00E06398"/>
    <w:rsid w:val="00E11017"/>
    <w:rsid w:val="00E1442F"/>
    <w:rsid w:val="00E226C2"/>
    <w:rsid w:val="00E2315C"/>
    <w:rsid w:val="00E2775D"/>
    <w:rsid w:val="00E37AFF"/>
    <w:rsid w:val="00E433BC"/>
    <w:rsid w:val="00E668B1"/>
    <w:rsid w:val="00E82B02"/>
    <w:rsid w:val="00E941B9"/>
    <w:rsid w:val="00E95D58"/>
    <w:rsid w:val="00EA329A"/>
    <w:rsid w:val="00EA37AB"/>
    <w:rsid w:val="00EB09A9"/>
    <w:rsid w:val="00EB2AFE"/>
    <w:rsid w:val="00ED1423"/>
    <w:rsid w:val="00ED2764"/>
    <w:rsid w:val="00ED4A8D"/>
    <w:rsid w:val="00ED53CD"/>
    <w:rsid w:val="00EE591C"/>
    <w:rsid w:val="00EE5BB5"/>
    <w:rsid w:val="00F00598"/>
    <w:rsid w:val="00F03269"/>
    <w:rsid w:val="00F03310"/>
    <w:rsid w:val="00F06BEC"/>
    <w:rsid w:val="00F2452A"/>
    <w:rsid w:val="00F329FD"/>
    <w:rsid w:val="00F3642C"/>
    <w:rsid w:val="00F41E71"/>
    <w:rsid w:val="00F51541"/>
    <w:rsid w:val="00F60D5C"/>
    <w:rsid w:val="00FB3A33"/>
    <w:rsid w:val="00FE3DA1"/>
    <w:rsid w:val="00FE3F98"/>
    <w:rsid w:val="00FF1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190220"/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numbering" w:customStyle="1" w:styleId="NoList1">
    <w:name w:val="No List1"/>
    <w:next w:val="Khngc"/>
    <w:uiPriority w:val="99"/>
    <w:semiHidden/>
    <w:unhideWhenUsed/>
    <w:rsid w:val="00256E43"/>
  </w:style>
  <w:style w:type="paragraph" w:styleId="ThnvnbnThtl2">
    <w:name w:val="Body Text Indent 2"/>
    <w:basedOn w:val="Chun"/>
    <w:link w:val="ThnvnbnThtl2Char"/>
    <w:rsid w:val="00256E43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szCs w:val="20"/>
    </w:rPr>
  </w:style>
  <w:style w:type="character" w:customStyle="1" w:styleId="ThnvnbnThtl2Char">
    <w:name w:val="Thân văn bản Thụt lề 2 Char"/>
    <w:basedOn w:val="Phngmcnhcaonvn"/>
    <w:link w:val="ThnvnbnThtl2"/>
    <w:rsid w:val="00256E43"/>
    <w:rPr>
      <w:rFonts w:ascii="VNI-Times" w:eastAsia="Times New Roman" w:hAnsi="VNI-Times" w:cs="Times New Roman"/>
      <w:szCs w:val="20"/>
    </w:rPr>
  </w:style>
  <w:style w:type="paragraph" w:customStyle="1" w:styleId="NormalTimesNewRoman">
    <w:name w:val="Normal + Times New Roman"/>
    <w:aliases w:val="11 pt"/>
    <w:basedOn w:val="Chun"/>
    <w:rsid w:val="00256E43"/>
    <w:pPr>
      <w:spacing w:after="0" w:line="240" w:lineRule="auto"/>
    </w:pPr>
    <w:rPr>
      <w:rFonts w:eastAsia="Times New Roman" w:cs="Times New Roman"/>
      <w:sz w:val="26"/>
      <w:szCs w:val="24"/>
    </w:rPr>
  </w:style>
  <w:style w:type="paragraph" w:styleId="Thtlthnvnbn">
    <w:name w:val="Body Text Indent"/>
    <w:basedOn w:val="Chun"/>
    <w:link w:val="ThtlthnvnbnChar"/>
    <w:rsid w:val="00256E43"/>
    <w:pPr>
      <w:spacing w:after="120" w:line="240" w:lineRule="auto"/>
      <w:ind w:left="360"/>
    </w:pPr>
    <w:rPr>
      <w:rFonts w:ascii="VNI-Times" w:eastAsia="Times New Roman" w:hAnsi="VNI-Times" w:cs="Times New Roman"/>
      <w:sz w:val="26"/>
      <w:szCs w:val="24"/>
    </w:rPr>
  </w:style>
  <w:style w:type="character" w:customStyle="1" w:styleId="ThtlthnvnbnChar">
    <w:name w:val="Thụt lề thân văn bản Char"/>
    <w:basedOn w:val="Phngmcnhcaonvn"/>
    <w:link w:val="Thtlthnvnbn"/>
    <w:rsid w:val="00256E43"/>
    <w:rPr>
      <w:rFonts w:ascii="VNI-Times" w:eastAsia="Times New Roman" w:hAnsi="VNI-Times" w:cs="Times New Roman"/>
      <w:sz w:val="26"/>
      <w:szCs w:val="24"/>
    </w:rPr>
  </w:style>
  <w:style w:type="paragraph" w:styleId="Chntrang">
    <w:name w:val="footer"/>
    <w:basedOn w:val="Chun"/>
    <w:link w:val="ChntrangChar"/>
    <w:uiPriority w:val="99"/>
    <w:unhideWhenUsed/>
    <w:rsid w:val="00256E43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ChntrangChar">
    <w:name w:val="Chân trang Char"/>
    <w:basedOn w:val="Phngmcnhcaonvn"/>
    <w:link w:val="Chntrang"/>
    <w:uiPriority w:val="99"/>
    <w:rsid w:val="00256E43"/>
    <w:rPr>
      <w:rFonts w:eastAsia="Calibri" w:cs="Times New Roman"/>
    </w:rPr>
  </w:style>
  <w:style w:type="table" w:styleId="LiBng">
    <w:name w:val="Table Grid"/>
    <w:basedOn w:val="BngChun"/>
    <w:uiPriority w:val="39"/>
    <w:rsid w:val="00256E43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trang">
    <w:name w:val="header"/>
    <w:basedOn w:val="Chun"/>
    <w:link w:val="utrangChar"/>
    <w:uiPriority w:val="99"/>
    <w:unhideWhenUsed/>
    <w:rsid w:val="00256E43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utrangChar">
    <w:name w:val="Đầu trang Char"/>
    <w:basedOn w:val="Phngmcnhcaonvn"/>
    <w:link w:val="utrang"/>
    <w:uiPriority w:val="99"/>
    <w:rsid w:val="00256E43"/>
    <w:rPr>
      <w:rFonts w:eastAsia="Calibri" w:cs="Times New Roman"/>
    </w:rPr>
  </w:style>
  <w:style w:type="table" w:customStyle="1" w:styleId="TableGrid1">
    <w:name w:val="Table Grid1"/>
    <w:basedOn w:val="BngChun"/>
    <w:next w:val="LiBng"/>
    <w:uiPriority w:val="39"/>
    <w:rsid w:val="00256E43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BngChun"/>
    <w:next w:val="LiBng"/>
    <w:uiPriority w:val="39"/>
    <w:rsid w:val="00256E43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nbnccch">
    <w:name w:val="footnote text"/>
    <w:basedOn w:val="Chun"/>
    <w:link w:val="VnbnccchChar"/>
    <w:uiPriority w:val="99"/>
    <w:semiHidden/>
    <w:unhideWhenUsed/>
    <w:rsid w:val="00256E43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VnbnccchChar">
    <w:name w:val="Văn bản cước chú Char"/>
    <w:basedOn w:val="Phngmcnhcaonvn"/>
    <w:link w:val="Vnbnccch"/>
    <w:uiPriority w:val="99"/>
    <w:semiHidden/>
    <w:rsid w:val="00256E43"/>
    <w:rPr>
      <w:rFonts w:eastAsia="Calibri" w:cs="Times New Roman"/>
      <w:sz w:val="20"/>
      <w:szCs w:val="20"/>
    </w:rPr>
  </w:style>
  <w:style w:type="character" w:styleId="Thamchiuccch">
    <w:name w:val="footnote reference"/>
    <w:uiPriority w:val="99"/>
    <w:semiHidden/>
    <w:unhideWhenUsed/>
    <w:rsid w:val="00256E43"/>
    <w:rPr>
      <w:vertAlign w:val="superscript"/>
    </w:rPr>
  </w:style>
  <w:style w:type="paragraph" w:styleId="oncaDanhsch">
    <w:name w:val="List Paragraph"/>
    <w:basedOn w:val="Chun"/>
    <w:uiPriority w:val="34"/>
    <w:qFormat/>
    <w:rsid w:val="00256E43"/>
    <w:pPr>
      <w:spacing w:after="160" w:line="259" w:lineRule="auto"/>
      <w:ind w:left="720"/>
      <w:contextualSpacing/>
    </w:pPr>
    <w:rPr>
      <w:rFonts w:eastAsia="Calibri" w:cs="Times New Roman"/>
    </w:rPr>
  </w:style>
  <w:style w:type="table" w:customStyle="1" w:styleId="TableGrid3">
    <w:name w:val="Table Grid3"/>
    <w:basedOn w:val="BngChun"/>
    <w:next w:val="LiBng"/>
    <w:uiPriority w:val="39"/>
    <w:rsid w:val="00256E43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ngchthch">
    <w:name w:val="Balloon Text"/>
    <w:basedOn w:val="Chun"/>
    <w:link w:val="BngchthchChar"/>
    <w:uiPriority w:val="99"/>
    <w:semiHidden/>
    <w:unhideWhenUsed/>
    <w:rsid w:val="00256E4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256E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Tiêu đề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SON PC</dc:creator>
  <cp:keywords/>
  <dc:description/>
  <cp:lastModifiedBy>vinhhanh</cp:lastModifiedBy>
  <cp:revision>10</cp:revision>
  <dcterms:created xsi:type="dcterms:W3CDTF">2022-03-04T04:02:00Z</dcterms:created>
  <dcterms:modified xsi:type="dcterms:W3CDTF">2022-03-07T06:41:00Z</dcterms:modified>
</cp:coreProperties>
</file>